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BD894" w14:textId="014863D6" w:rsidR="004412C0" w:rsidRPr="004412C0" w:rsidRDefault="004412C0" w:rsidP="004412C0">
      <w:pPr>
        <w:pStyle w:val="ac"/>
        <w:rPr>
          <w:b/>
          <w:bCs/>
          <w:sz w:val="26"/>
          <w:szCs w:val="26"/>
        </w:rPr>
      </w:pPr>
      <w:bookmarkStart w:id="0" w:name="_Hlk60661729"/>
      <w:r w:rsidRPr="003E367A">
        <w:rPr>
          <w:noProof/>
        </w:rPr>
        <w:drawing>
          <wp:anchor distT="0" distB="0" distL="114300" distR="114300" simplePos="0" relativeHeight="251661312" behindDoc="1" locked="0" layoutInCell="1" allowOverlap="1" wp14:anchorId="4D6BCF4A" wp14:editId="3BFC211A">
            <wp:simplePos x="0" y="0"/>
            <wp:positionH relativeFrom="column">
              <wp:posOffset>-308610</wp:posOffset>
            </wp:positionH>
            <wp:positionV relativeFrom="paragraph">
              <wp:posOffset>-27305</wp:posOffset>
            </wp:positionV>
            <wp:extent cx="951865" cy="790575"/>
            <wp:effectExtent l="19050" t="0" r="635" b="0"/>
            <wp:wrapNone/>
            <wp:docPr id="2" name="Рисунок 3" descr="логотип_сер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_серый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86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367A">
        <w:t xml:space="preserve">          </w:t>
      </w:r>
      <w:r>
        <w:t xml:space="preserve">   </w:t>
      </w:r>
      <w:r w:rsidRPr="00A27DE7">
        <w:rPr>
          <w:noProof/>
        </w:rPr>
        <w:drawing>
          <wp:anchor distT="0" distB="0" distL="114300" distR="114300" simplePos="0" relativeHeight="251662336" behindDoc="1" locked="0" layoutInCell="1" allowOverlap="1" wp14:anchorId="528EA668" wp14:editId="4592B3F4">
            <wp:simplePos x="0" y="0"/>
            <wp:positionH relativeFrom="column">
              <wp:posOffset>-308610</wp:posOffset>
            </wp:positionH>
            <wp:positionV relativeFrom="paragraph">
              <wp:posOffset>-27305</wp:posOffset>
            </wp:positionV>
            <wp:extent cx="951865" cy="790575"/>
            <wp:effectExtent l="0" t="0" r="635" b="9525"/>
            <wp:wrapNone/>
            <wp:docPr id="4" name="Рисунок 4" descr="логотип_сер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оготип_серый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7DE7">
        <w:t xml:space="preserve"> </w:t>
      </w:r>
      <w:r>
        <w:t xml:space="preserve">           </w:t>
      </w:r>
      <w:r w:rsidRPr="004412C0">
        <w:rPr>
          <w:b/>
          <w:bCs/>
          <w:sz w:val="26"/>
          <w:szCs w:val="26"/>
        </w:rPr>
        <w:t>ООО "ВЕЛИКОУСТЮГСКОЕ БЮРО ПУТЕШЕСТВИЙ"</w:t>
      </w:r>
    </w:p>
    <w:p w14:paraId="3D405CB0" w14:textId="6C6201E7" w:rsidR="004412C0" w:rsidRPr="00A27DE7" w:rsidRDefault="004412C0" w:rsidP="004412C0">
      <w:pPr>
        <w:pStyle w:val="ac"/>
      </w:pPr>
      <w:r w:rsidRPr="00A27DE7">
        <w:t xml:space="preserve">               </w:t>
      </w:r>
      <w:r>
        <w:t xml:space="preserve">      </w:t>
      </w:r>
      <w:r w:rsidRPr="00A27DE7">
        <w:t xml:space="preserve"> </w:t>
      </w:r>
      <w:r>
        <w:t xml:space="preserve">   </w:t>
      </w:r>
      <w:r w:rsidRPr="00A27DE7">
        <w:t>Адрес:  г.Великий Устюг, ул. Красная, 108а, оф.25; Тел. +7(81738)2-05-05; 2-10-10</w:t>
      </w:r>
    </w:p>
    <w:p w14:paraId="6930AB3E" w14:textId="77777777" w:rsidR="004412C0" w:rsidRPr="00A27DE7" w:rsidRDefault="004412C0" w:rsidP="004412C0">
      <w:pPr>
        <w:pStyle w:val="ac"/>
      </w:pPr>
      <w:r w:rsidRPr="00A27DE7">
        <w:t xml:space="preserve">                         </w:t>
      </w:r>
      <w:r w:rsidRPr="00A27DE7">
        <w:rPr>
          <w:lang w:val="en-US"/>
        </w:rPr>
        <w:t>E</w:t>
      </w:r>
      <w:r w:rsidRPr="00A27DE7">
        <w:t>-</w:t>
      </w:r>
      <w:r w:rsidRPr="00A27DE7">
        <w:rPr>
          <w:lang w:val="en-US"/>
        </w:rPr>
        <w:t>mail</w:t>
      </w:r>
      <w:r w:rsidRPr="00A27DE7">
        <w:t xml:space="preserve">: </w:t>
      </w:r>
      <w:hyperlink r:id="rId5" w:history="1">
        <w:r w:rsidRPr="00A27DE7">
          <w:rPr>
            <w:rStyle w:val="ae"/>
            <w:rFonts w:eastAsiaTheme="majorEastAsia"/>
            <w:lang w:val="en-US"/>
          </w:rPr>
          <w:t>vubp</w:t>
        </w:r>
        <w:r w:rsidRPr="00A27DE7">
          <w:rPr>
            <w:rStyle w:val="ae"/>
            <w:rFonts w:eastAsiaTheme="majorEastAsia"/>
          </w:rPr>
          <w:t>35@</w:t>
        </w:r>
        <w:r w:rsidRPr="00A27DE7">
          <w:rPr>
            <w:rStyle w:val="ae"/>
            <w:rFonts w:eastAsiaTheme="majorEastAsia"/>
            <w:lang w:val="en-US"/>
          </w:rPr>
          <w:t>mail</w:t>
        </w:r>
        <w:r w:rsidRPr="00A27DE7">
          <w:rPr>
            <w:rStyle w:val="ae"/>
            <w:rFonts w:eastAsiaTheme="majorEastAsia"/>
          </w:rPr>
          <w:t>.</w:t>
        </w:r>
        <w:r w:rsidRPr="00A27DE7">
          <w:rPr>
            <w:rStyle w:val="ae"/>
            <w:rFonts w:eastAsiaTheme="majorEastAsia"/>
            <w:lang w:val="en-US"/>
          </w:rPr>
          <w:t>ru</w:t>
        </w:r>
      </w:hyperlink>
      <w:r w:rsidRPr="00A27DE7">
        <w:t>, ИНН/КПП  3526035675/352601001  АО «БАНК СГБ»</w:t>
      </w:r>
    </w:p>
    <w:p w14:paraId="0B266B87" w14:textId="77777777" w:rsidR="004412C0" w:rsidRDefault="004412C0" w:rsidP="004412C0">
      <w:pPr>
        <w:pStyle w:val="ac"/>
      </w:pPr>
      <w:r w:rsidRPr="00A27DE7">
        <w:t xml:space="preserve">                         БИК 044525786 р/с 40702810200280001693 , к/с 30101810545374525786</w:t>
      </w:r>
    </w:p>
    <w:p w14:paraId="6CE2E047" w14:textId="77777777" w:rsidR="004412C0" w:rsidRDefault="004412C0" w:rsidP="00D03888">
      <w:pPr>
        <w:pStyle w:val="ac"/>
        <w:rPr>
          <w:b/>
        </w:rPr>
      </w:pPr>
    </w:p>
    <w:p w14:paraId="22272881" w14:textId="302DFD07" w:rsidR="00D03888" w:rsidRPr="00F1685C" w:rsidRDefault="00D03888" w:rsidP="00D03888">
      <w:pPr>
        <w:pStyle w:val="ac"/>
        <w:rPr>
          <w:b/>
        </w:rPr>
      </w:pPr>
      <w:r w:rsidRPr="00F1685C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59E88A" wp14:editId="6C3ABBE4">
                <wp:simplePos x="0" y="0"/>
                <wp:positionH relativeFrom="column">
                  <wp:posOffset>-307975</wp:posOffset>
                </wp:positionH>
                <wp:positionV relativeFrom="paragraph">
                  <wp:posOffset>3175</wp:posOffset>
                </wp:positionV>
                <wp:extent cx="6334125" cy="635"/>
                <wp:effectExtent l="6350" t="12700" r="12700" b="571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41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F3DD2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24.25pt;margin-top:.25pt;width:498.7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"/>
            </w:pict>
          </mc:Fallback>
        </mc:AlternateContent>
      </w:r>
      <w:r w:rsidRPr="00F1685C">
        <w:rPr>
          <w:b/>
        </w:rPr>
        <w:t xml:space="preserve">ЗДЕСЬ НАЧИНАЮТСЯ ЧУДЕСА                                                                  </w:t>
      </w:r>
      <w:r>
        <w:rPr>
          <w:b/>
        </w:rPr>
        <w:t>2026</w:t>
      </w:r>
      <w:r w:rsidR="004412C0">
        <w:rPr>
          <w:b/>
        </w:rPr>
        <w:t>-2027</w:t>
      </w:r>
      <w:r>
        <w:rPr>
          <w:b/>
        </w:rPr>
        <w:t xml:space="preserve"> </w:t>
      </w:r>
      <w:r w:rsidRPr="00F1685C">
        <w:rPr>
          <w:b/>
        </w:rPr>
        <w:t xml:space="preserve">г. </w:t>
      </w:r>
    </w:p>
    <w:p w14:paraId="53499DD3" w14:textId="77777777" w:rsidR="00D03888" w:rsidRPr="00F1685C" w:rsidRDefault="00D03888" w:rsidP="00D03888">
      <w:pPr>
        <w:pStyle w:val="ac"/>
        <w:rPr>
          <w:b/>
        </w:rPr>
      </w:pPr>
      <w:r w:rsidRPr="00F1685C">
        <w:rPr>
          <w:b/>
        </w:rPr>
        <w:t>Программа 3 дня/2 ночи</w:t>
      </w:r>
      <w:r>
        <w:rPr>
          <w:b/>
        </w:rPr>
        <w:t xml:space="preserve">                                                                          </w:t>
      </w:r>
      <w:r w:rsidRPr="00F1685C">
        <w:rPr>
          <w:b/>
        </w:rPr>
        <w:t>Сборная группа. Заезд в любой день.</w:t>
      </w:r>
    </w:p>
    <w:p w14:paraId="4A389400" w14:textId="77777777" w:rsidR="00D03888" w:rsidRPr="00B973A7" w:rsidRDefault="00D03888" w:rsidP="00D03888">
      <w:pPr>
        <w:pStyle w:val="ac"/>
        <w:rPr>
          <w:sz w:val="16"/>
          <w:szCs w:val="16"/>
          <w:lang w:eastAsia="ru-RU"/>
        </w:rPr>
      </w:pPr>
    </w:p>
    <w:p w14:paraId="77929080" w14:textId="77777777" w:rsidR="00D03888" w:rsidRPr="00B973A7" w:rsidRDefault="00D03888" w:rsidP="00D03888">
      <w:pPr>
        <w:pStyle w:val="ac"/>
        <w:rPr>
          <w:rFonts w:ascii="Arial" w:hAnsi="Arial" w:cs="Arial"/>
          <w:i/>
          <w:sz w:val="16"/>
          <w:szCs w:val="16"/>
          <w:lang w:eastAsia="ru-RU"/>
        </w:rPr>
      </w:pPr>
      <w:r w:rsidRPr="00B973A7">
        <w:rPr>
          <w:rFonts w:ascii="Arial" w:hAnsi="Arial" w:cs="Arial"/>
          <w:b/>
          <w:i/>
          <w:sz w:val="16"/>
          <w:szCs w:val="16"/>
          <w:lang w:eastAsia="ru-RU"/>
        </w:rPr>
        <w:t>1 день.</w:t>
      </w:r>
      <w:r w:rsidRPr="00B973A7">
        <w:rPr>
          <w:rFonts w:ascii="Arial" w:hAnsi="Arial" w:cs="Arial"/>
          <w:i/>
          <w:sz w:val="16"/>
          <w:szCs w:val="16"/>
          <w:lang w:eastAsia="ru-RU"/>
        </w:rPr>
        <w:t xml:space="preserve"> Самостоятельное прибытие в гостиницу                                                                                                                 </w:t>
      </w:r>
    </w:p>
    <w:p w14:paraId="4CBE69CC" w14:textId="77777777" w:rsidR="00D03888" w:rsidRPr="00B973A7" w:rsidRDefault="00D03888" w:rsidP="00D03888">
      <w:pPr>
        <w:pStyle w:val="ac"/>
        <w:rPr>
          <w:rFonts w:ascii="Arial" w:hAnsi="Arial" w:cs="Arial"/>
          <w:i/>
          <w:sz w:val="16"/>
          <w:szCs w:val="16"/>
          <w:lang w:eastAsia="ru-RU"/>
        </w:rPr>
      </w:pPr>
      <w:r>
        <w:rPr>
          <w:rFonts w:ascii="Arial" w:hAnsi="Arial" w:cs="Arial"/>
          <w:i/>
          <w:sz w:val="16"/>
          <w:szCs w:val="16"/>
          <w:lang w:eastAsia="ru-RU"/>
        </w:rPr>
        <w:t>В</w:t>
      </w:r>
      <w:r w:rsidRPr="00B973A7">
        <w:rPr>
          <w:rFonts w:ascii="Arial" w:hAnsi="Arial" w:cs="Arial"/>
          <w:i/>
          <w:sz w:val="16"/>
          <w:szCs w:val="16"/>
          <w:lang w:eastAsia="ru-RU"/>
        </w:rPr>
        <w:t>стреча с гидом в холле гостиницы</w:t>
      </w:r>
    </w:p>
    <w:p w14:paraId="3FED9525" w14:textId="77777777" w:rsidR="00D03888" w:rsidRPr="00B973A7" w:rsidRDefault="00D03888" w:rsidP="00D03888">
      <w:pPr>
        <w:pStyle w:val="ac"/>
        <w:rPr>
          <w:rFonts w:ascii="Arial" w:hAnsi="Arial" w:cs="Arial"/>
          <w:i/>
          <w:sz w:val="16"/>
          <w:szCs w:val="16"/>
          <w:lang w:eastAsia="ru-RU"/>
        </w:rPr>
      </w:pPr>
      <w:r w:rsidRPr="00B973A7">
        <w:rPr>
          <w:rFonts w:ascii="Arial" w:hAnsi="Arial" w:cs="Arial"/>
          <w:i/>
          <w:sz w:val="16"/>
          <w:szCs w:val="16"/>
          <w:lang w:eastAsia="ru-RU"/>
        </w:rPr>
        <w:t xml:space="preserve">14.00 заселение </w:t>
      </w:r>
    </w:p>
    <w:p w14:paraId="187F84B6" w14:textId="77777777" w:rsidR="00D03888" w:rsidRPr="00B973A7" w:rsidRDefault="00D03888" w:rsidP="00D03888">
      <w:pPr>
        <w:pStyle w:val="ac"/>
        <w:rPr>
          <w:rFonts w:ascii="Arial" w:hAnsi="Arial" w:cs="Arial"/>
          <w:i/>
          <w:sz w:val="16"/>
          <w:szCs w:val="16"/>
          <w:lang w:eastAsia="ru-RU"/>
        </w:rPr>
      </w:pPr>
      <w:r w:rsidRPr="00B973A7">
        <w:rPr>
          <w:rFonts w:ascii="Arial" w:hAnsi="Arial" w:cs="Arial"/>
          <w:i/>
          <w:sz w:val="16"/>
          <w:szCs w:val="16"/>
          <w:lang w:eastAsia="ru-RU"/>
        </w:rPr>
        <w:t>Обед</w:t>
      </w:r>
    </w:p>
    <w:p w14:paraId="6F12EC8B" w14:textId="77777777" w:rsidR="00D03888" w:rsidRPr="00B973A7" w:rsidRDefault="00D03888" w:rsidP="00D03888">
      <w:pPr>
        <w:pStyle w:val="ac"/>
        <w:rPr>
          <w:rFonts w:ascii="Arial" w:hAnsi="Arial" w:cs="Arial"/>
          <w:i/>
          <w:iCs/>
          <w:color w:val="000000"/>
          <w:sz w:val="16"/>
          <w:szCs w:val="16"/>
        </w:rPr>
      </w:pPr>
      <w:r w:rsidRPr="00B973A7">
        <w:rPr>
          <w:rFonts w:ascii="Arial" w:hAnsi="Arial" w:cs="Arial"/>
          <w:b/>
          <w:i/>
          <w:iCs/>
          <w:color w:val="000000"/>
          <w:sz w:val="16"/>
          <w:szCs w:val="16"/>
          <w:u w:val="single"/>
        </w:rPr>
        <w:t>Экскурсия по вотчине  Деда Мороза</w:t>
      </w:r>
      <w:r w:rsidRPr="00B973A7">
        <w:rPr>
          <w:rFonts w:ascii="Arial" w:hAnsi="Arial" w:cs="Arial"/>
          <w:b/>
          <w:i/>
          <w:iCs/>
          <w:color w:val="000000"/>
          <w:sz w:val="16"/>
          <w:szCs w:val="16"/>
        </w:rPr>
        <w:t>:</w:t>
      </w:r>
      <w:r w:rsidRPr="00B973A7">
        <w:rPr>
          <w:rFonts w:ascii="Arial" w:hAnsi="Arial" w:cs="Arial"/>
          <w:i/>
          <w:iCs/>
          <w:color w:val="000000"/>
          <w:sz w:val="16"/>
          <w:szCs w:val="16"/>
        </w:rPr>
        <w:t xml:space="preserve"> от самых главных ворот вотчины начинается тропа сказок. Эта дорожка полна интересных приключений и оживших героев любимых сказок. Здесь и Лесовичок Шишок свои истории рассказывает, скоморошки у волшебного колодца прибаутками обмениваются, Михайло Потапыч силой со своими гостями меряется, зайчата молодецкие забавы устраивают, бабушка Аушка рецептами волшебными да сборами делится, а мудрая сова загадки загадывает. Путь верный хоть и затейливый ведет к дому Деда Мороза. Терем у Деда Мороза большой, волшебный, гостеприимный и уютный. Круглый год радушный хозяин встречает своих гостей, а помощники Зимнего волшебника знакомят со всеми двенадцатью комнатами и рассказывают о жизни Деда Мороза. </w:t>
      </w:r>
    </w:p>
    <w:p w14:paraId="440973B4" w14:textId="77777777" w:rsidR="00D03888" w:rsidRPr="00135849" w:rsidRDefault="00D03888" w:rsidP="00D03888">
      <w:pPr>
        <w:pStyle w:val="ac"/>
        <w:rPr>
          <w:rFonts w:ascii="Arial" w:hAnsi="Arial" w:cs="Arial"/>
          <w:i/>
          <w:sz w:val="16"/>
          <w:szCs w:val="16"/>
          <w:lang w:eastAsia="ru-RU"/>
        </w:rPr>
      </w:pPr>
      <w:r w:rsidRPr="00135849">
        <w:rPr>
          <w:rFonts w:ascii="Arial" w:hAnsi="Arial" w:cs="Arial"/>
          <w:b/>
          <w:bCs/>
          <w:i/>
          <w:sz w:val="16"/>
          <w:szCs w:val="16"/>
          <w:u w:val="single"/>
          <w:lang w:eastAsia="ru-RU"/>
        </w:rPr>
        <w:t>Театрализованная программа «Сказочки на лавочках»</w:t>
      </w:r>
      <w:r>
        <w:rPr>
          <w:rFonts w:ascii="Arial" w:hAnsi="Arial" w:cs="Arial"/>
          <w:b/>
          <w:bCs/>
          <w:i/>
          <w:sz w:val="16"/>
          <w:szCs w:val="16"/>
          <w:u w:val="single"/>
          <w:lang w:eastAsia="ru-RU"/>
        </w:rPr>
        <w:t xml:space="preserve"> (за доп. плату 1300 руб. с чел.)</w:t>
      </w:r>
      <w:r w:rsidRPr="00135849">
        <w:rPr>
          <w:rFonts w:ascii="Arial" w:hAnsi="Arial" w:cs="Arial"/>
          <w:b/>
          <w:bCs/>
          <w:i/>
          <w:sz w:val="16"/>
          <w:szCs w:val="16"/>
          <w:u w:val="single"/>
          <w:lang w:eastAsia="ru-RU"/>
        </w:rPr>
        <w:t>:</w:t>
      </w:r>
      <w:r>
        <w:rPr>
          <w:rFonts w:ascii="Arial" w:hAnsi="Arial" w:cs="Arial"/>
          <w:i/>
          <w:sz w:val="16"/>
          <w:szCs w:val="16"/>
          <w:u w:val="single"/>
          <w:lang w:eastAsia="ru-RU"/>
        </w:rPr>
        <w:t xml:space="preserve"> </w:t>
      </w:r>
      <w:r w:rsidRPr="00135849">
        <w:rPr>
          <w:rFonts w:ascii="Arial" w:hAnsi="Arial" w:cs="Arial"/>
          <w:i/>
          <w:sz w:val="16"/>
          <w:szCs w:val="16"/>
          <w:lang w:eastAsia="ru-RU"/>
        </w:rPr>
        <w:t>В светлой горнице соберутся родители и ребятишки разных возрастов.</w:t>
      </w:r>
      <w:r>
        <w:rPr>
          <w:rFonts w:ascii="Arial" w:hAnsi="Arial" w:cs="Arial"/>
          <w:i/>
          <w:sz w:val="16"/>
          <w:szCs w:val="16"/>
          <w:lang w:eastAsia="ru-RU"/>
        </w:rPr>
        <w:t xml:space="preserve"> </w:t>
      </w:r>
      <w:r w:rsidRPr="00135849">
        <w:rPr>
          <w:rFonts w:ascii="Arial" w:hAnsi="Arial" w:cs="Arial"/>
          <w:i/>
          <w:sz w:val="16"/>
          <w:szCs w:val="16"/>
          <w:lang w:eastAsia="ru-RU"/>
        </w:rPr>
        <w:t>Объединять вас будут две вещи: любовь к сказкам и к Деду Морозу. На программе вспомните давно забытые сказки, найдете ответы на загадки, услышите любимую сказку Главного волшебника страны. Также на программе дети перевоплотятся в героев одной известной сказки. Весело и дружно сыграют в спектакле для родителей и Деда Мороза.</w:t>
      </w:r>
      <w:r>
        <w:rPr>
          <w:rFonts w:ascii="Arial" w:hAnsi="Arial" w:cs="Arial"/>
          <w:i/>
          <w:sz w:val="16"/>
          <w:szCs w:val="16"/>
          <w:lang w:eastAsia="ru-RU"/>
        </w:rPr>
        <w:t xml:space="preserve"> </w:t>
      </w:r>
      <w:r w:rsidRPr="00135849">
        <w:rPr>
          <w:rFonts w:ascii="Arial" w:hAnsi="Arial" w:cs="Arial"/>
          <w:b/>
          <w:bCs/>
          <w:i/>
          <w:sz w:val="16"/>
          <w:szCs w:val="16"/>
          <w:lang w:eastAsia="ru-RU"/>
        </w:rPr>
        <w:t xml:space="preserve">Или </w:t>
      </w:r>
      <w:r>
        <w:rPr>
          <w:rFonts w:ascii="Arial" w:hAnsi="Arial" w:cs="Arial"/>
          <w:b/>
          <w:bCs/>
          <w:i/>
          <w:sz w:val="16"/>
          <w:szCs w:val="16"/>
          <w:lang w:eastAsia="ru-RU"/>
        </w:rPr>
        <w:t>ч</w:t>
      </w:r>
      <w:r w:rsidRPr="00135849">
        <w:rPr>
          <w:rFonts w:ascii="Arial" w:hAnsi="Arial" w:cs="Arial"/>
          <w:b/>
          <w:bCs/>
          <w:i/>
          <w:sz w:val="16"/>
          <w:szCs w:val="16"/>
          <w:lang w:eastAsia="ru-RU"/>
        </w:rPr>
        <w:t>айная церемония с Дедом Морозом</w:t>
      </w:r>
      <w:r>
        <w:rPr>
          <w:rFonts w:ascii="Arial" w:hAnsi="Arial" w:cs="Arial"/>
          <w:i/>
          <w:sz w:val="16"/>
          <w:szCs w:val="16"/>
          <w:lang w:eastAsia="ru-RU"/>
        </w:rPr>
        <w:t xml:space="preserve"> (за доп. плату 3000 руб. с чел. до 31 октября, 4500 руб. с чел. с 1 ноября 2026 г.): </w:t>
      </w:r>
      <w:r w:rsidRPr="00135849">
        <w:rPr>
          <w:rFonts w:ascii="Arial" w:hAnsi="Arial" w:cs="Arial"/>
          <w:i/>
          <w:sz w:val="16"/>
          <w:szCs w:val="16"/>
          <w:lang w:eastAsia="ru-RU"/>
        </w:rPr>
        <w:t>Радушный хозяин Дедушка Мороз приглашает гостей Вотчины к себе на чаепитие. В атмосфере тепла и радушия Зимний Волшебник угостит ароматным чаем на северных травах и поддержит непринужденную беседу.</w:t>
      </w:r>
    </w:p>
    <w:p w14:paraId="39A886C0" w14:textId="77777777" w:rsidR="00D03888" w:rsidRPr="00135849" w:rsidRDefault="00D03888" w:rsidP="00D03888">
      <w:pPr>
        <w:pStyle w:val="ac"/>
        <w:rPr>
          <w:rFonts w:ascii="Arial" w:hAnsi="Arial" w:cs="Arial"/>
          <w:i/>
          <w:sz w:val="16"/>
          <w:szCs w:val="16"/>
          <w:lang w:eastAsia="ru-RU"/>
        </w:rPr>
      </w:pPr>
    </w:p>
    <w:p w14:paraId="11463CBC" w14:textId="77777777" w:rsidR="00D03888" w:rsidRDefault="00D03888" w:rsidP="00D03888">
      <w:pPr>
        <w:pStyle w:val="ac"/>
        <w:rPr>
          <w:rFonts w:ascii="Arial" w:hAnsi="Arial" w:cs="Arial"/>
          <w:i/>
          <w:sz w:val="16"/>
          <w:szCs w:val="16"/>
          <w:lang w:eastAsia="ru-RU"/>
        </w:rPr>
      </w:pPr>
      <w:r w:rsidRPr="00B973A7">
        <w:rPr>
          <w:rFonts w:ascii="Arial" w:hAnsi="Arial" w:cs="Arial"/>
          <w:b/>
          <w:i/>
          <w:sz w:val="16"/>
          <w:szCs w:val="16"/>
          <w:lang w:eastAsia="ru-RU"/>
        </w:rPr>
        <w:t>2 день.</w:t>
      </w:r>
      <w:r w:rsidRPr="00B973A7">
        <w:rPr>
          <w:rFonts w:ascii="Arial" w:hAnsi="Arial" w:cs="Arial"/>
          <w:i/>
          <w:sz w:val="16"/>
          <w:szCs w:val="16"/>
          <w:u w:val="single"/>
          <w:lang w:eastAsia="ru-RU"/>
        </w:rPr>
        <w:t xml:space="preserve"> </w:t>
      </w:r>
      <w:r w:rsidRPr="00B973A7">
        <w:rPr>
          <w:rFonts w:ascii="Arial" w:hAnsi="Arial" w:cs="Arial"/>
          <w:i/>
          <w:sz w:val="16"/>
          <w:szCs w:val="16"/>
          <w:lang w:eastAsia="ru-RU"/>
        </w:rPr>
        <w:t>Завтрак</w:t>
      </w:r>
    </w:p>
    <w:p w14:paraId="4E94A8A0" w14:textId="77777777" w:rsidR="00D03888" w:rsidRDefault="00D03888" w:rsidP="00D03888">
      <w:pPr>
        <w:pStyle w:val="ac"/>
        <w:rPr>
          <w:rFonts w:ascii="Arial" w:hAnsi="Arial" w:cs="Arial"/>
          <w:i/>
          <w:sz w:val="16"/>
          <w:szCs w:val="16"/>
          <w:lang w:eastAsia="ru-RU"/>
        </w:rPr>
      </w:pPr>
      <w:r>
        <w:rPr>
          <w:rFonts w:ascii="Arial" w:hAnsi="Arial" w:cs="Arial"/>
          <w:i/>
          <w:sz w:val="16"/>
          <w:szCs w:val="16"/>
          <w:lang w:eastAsia="ru-RU"/>
        </w:rPr>
        <w:t>Свободный день на территории вотчины</w:t>
      </w:r>
    </w:p>
    <w:p w14:paraId="3815E209" w14:textId="77777777" w:rsidR="00D03888" w:rsidRPr="00B973A7" w:rsidRDefault="00D03888" w:rsidP="00D03888">
      <w:pPr>
        <w:pStyle w:val="ac"/>
        <w:rPr>
          <w:rFonts w:ascii="Arial" w:hAnsi="Arial" w:cs="Arial"/>
          <w:i/>
          <w:sz w:val="16"/>
          <w:szCs w:val="16"/>
          <w:lang w:eastAsia="ru-RU"/>
        </w:rPr>
      </w:pPr>
    </w:p>
    <w:p w14:paraId="3A8D39ED" w14:textId="77777777" w:rsidR="00D03888" w:rsidRPr="00B973A7" w:rsidRDefault="00D03888" w:rsidP="00D03888">
      <w:pPr>
        <w:pStyle w:val="ac"/>
        <w:rPr>
          <w:rFonts w:ascii="Arial" w:hAnsi="Arial" w:cs="Arial"/>
          <w:i/>
          <w:sz w:val="16"/>
          <w:szCs w:val="16"/>
          <w:lang w:eastAsia="ru-RU"/>
        </w:rPr>
      </w:pPr>
      <w:r w:rsidRPr="00B973A7">
        <w:rPr>
          <w:rFonts w:ascii="Arial" w:hAnsi="Arial" w:cs="Arial"/>
          <w:b/>
          <w:i/>
          <w:sz w:val="16"/>
          <w:szCs w:val="16"/>
          <w:lang w:eastAsia="ru-RU"/>
        </w:rPr>
        <w:t>3 день.</w:t>
      </w:r>
      <w:r w:rsidRPr="00B973A7">
        <w:rPr>
          <w:rFonts w:ascii="Arial" w:hAnsi="Arial" w:cs="Arial"/>
          <w:i/>
          <w:sz w:val="16"/>
          <w:szCs w:val="16"/>
          <w:lang w:eastAsia="ru-RU"/>
        </w:rPr>
        <w:t xml:space="preserve"> Завтрак</w:t>
      </w:r>
    </w:p>
    <w:p w14:paraId="56F41DF3" w14:textId="77777777" w:rsidR="00D03888" w:rsidRPr="00B973A7" w:rsidRDefault="00D03888" w:rsidP="00D03888">
      <w:pPr>
        <w:pStyle w:val="ac"/>
        <w:rPr>
          <w:rFonts w:ascii="Arial" w:hAnsi="Arial" w:cs="Arial"/>
          <w:i/>
          <w:sz w:val="16"/>
          <w:szCs w:val="16"/>
          <w:lang w:eastAsia="ru-RU"/>
        </w:rPr>
      </w:pPr>
      <w:r w:rsidRPr="00B973A7">
        <w:rPr>
          <w:rFonts w:ascii="Arial" w:hAnsi="Arial" w:cs="Arial"/>
          <w:i/>
          <w:sz w:val="16"/>
          <w:szCs w:val="16"/>
          <w:lang w:eastAsia="ru-RU"/>
        </w:rPr>
        <w:t xml:space="preserve">10.00 – Освобождение номеров. </w:t>
      </w:r>
      <w:r>
        <w:rPr>
          <w:rFonts w:ascii="Arial" w:hAnsi="Arial" w:cs="Arial"/>
          <w:i/>
          <w:sz w:val="16"/>
          <w:szCs w:val="16"/>
          <w:lang w:eastAsia="ru-RU"/>
        </w:rPr>
        <w:t>Вещи в камеру хранения гостиницы.</w:t>
      </w:r>
    </w:p>
    <w:p w14:paraId="6E2DDFD9" w14:textId="77777777" w:rsidR="00D03888" w:rsidRDefault="00D03888" w:rsidP="00D03888">
      <w:pPr>
        <w:pStyle w:val="ac"/>
        <w:rPr>
          <w:rFonts w:ascii="Arial" w:hAnsi="Arial" w:cs="Arial"/>
          <w:i/>
          <w:sz w:val="16"/>
          <w:szCs w:val="16"/>
          <w:lang w:eastAsia="ru-RU"/>
        </w:rPr>
      </w:pPr>
      <w:r>
        <w:rPr>
          <w:rFonts w:ascii="Arial" w:hAnsi="Arial" w:cs="Arial"/>
          <w:i/>
          <w:sz w:val="16"/>
          <w:szCs w:val="16"/>
          <w:lang w:eastAsia="ru-RU"/>
        </w:rPr>
        <w:t>Переезд в Великий Устюг.</w:t>
      </w:r>
    </w:p>
    <w:p w14:paraId="70F1693C" w14:textId="77777777" w:rsidR="00D03888" w:rsidRPr="00B973A7" w:rsidRDefault="00D03888" w:rsidP="00D03888">
      <w:pPr>
        <w:pStyle w:val="ac"/>
        <w:rPr>
          <w:rFonts w:ascii="Arial" w:hAnsi="Arial" w:cs="Arial"/>
          <w:i/>
          <w:iCs/>
          <w:color w:val="000000"/>
          <w:sz w:val="16"/>
          <w:szCs w:val="16"/>
        </w:rPr>
      </w:pPr>
      <w:r w:rsidRPr="00703F44">
        <w:rPr>
          <w:rFonts w:ascii="Arial" w:hAnsi="Arial" w:cs="Arial"/>
          <w:b/>
          <w:i/>
          <w:iCs/>
          <w:color w:val="000000"/>
          <w:sz w:val="16"/>
          <w:szCs w:val="16"/>
          <w:u w:val="single"/>
        </w:rPr>
        <w:t>Экскурсионная программа «В гостях у мастериц» в Доме Моды Деда Мороза</w:t>
      </w:r>
      <w:r w:rsidRPr="00B973A7">
        <w:rPr>
          <w:rFonts w:ascii="Arial" w:hAnsi="Arial" w:cs="Arial"/>
          <w:i/>
          <w:iCs/>
          <w:color w:val="000000"/>
          <w:sz w:val="16"/>
          <w:szCs w:val="16"/>
        </w:rPr>
        <w:t xml:space="preserve">. </w:t>
      </w:r>
      <w:r w:rsidRPr="00B973A7">
        <w:rPr>
          <w:rFonts w:ascii="Arial" w:hAnsi="Arial" w:cs="Arial"/>
          <w:i/>
          <w:color w:val="000000"/>
          <w:sz w:val="16"/>
          <w:szCs w:val="16"/>
        </w:rPr>
        <w:t>В Выставочном зале Дома Моды представлена коллекция «Нарядной сказки» Деда Мороза. Здесь проходят мастер-классы, где можно изготовить сувенир своими руками, а веселая Пуговка проводит гостей на сказочное модное дефиле помощников Дедушки Мороза. В Доме Моды будет одинаково интересно и взрослым, и малышам.</w:t>
      </w:r>
    </w:p>
    <w:p w14:paraId="785F2817" w14:textId="77777777" w:rsidR="00D03888" w:rsidRPr="00B973A7" w:rsidRDefault="00D03888" w:rsidP="00D03888">
      <w:pPr>
        <w:pStyle w:val="ac"/>
        <w:rPr>
          <w:rFonts w:ascii="Arial" w:hAnsi="Arial" w:cs="Arial"/>
          <w:i/>
          <w:iCs/>
          <w:color w:val="000000"/>
          <w:sz w:val="16"/>
          <w:szCs w:val="16"/>
        </w:rPr>
      </w:pPr>
      <w:r w:rsidRPr="00703F44">
        <w:rPr>
          <w:rFonts w:ascii="Arial" w:hAnsi="Arial" w:cs="Arial"/>
          <w:b/>
          <w:i/>
          <w:iCs/>
          <w:color w:val="000000"/>
          <w:sz w:val="16"/>
          <w:szCs w:val="16"/>
          <w:u w:val="single"/>
        </w:rPr>
        <w:t>Экскурсия на почту Деда Мороза</w:t>
      </w:r>
      <w:r w:rsidRPr="00B973A7">
        <w:rPr>
          <w:rFonts w:ascii="Arial" w:hAnsi="Arial" w:cs="Arial"/>
          <w:i/>
          <w:iCs/>
          <w:color w:val="000000"/>
          <w:sz w:val="16"/>
          <w:szCs w:val="16"/>
        </w:rPr>
        <w:t xml:space="preserve">, здесь помощники зимнего волшебника поведают о том, какие письма пишут дети и взрослые из разных городов и стран, о чем они мечтают и какие желания загадывают. Здесь вы можете написать свое письмо и увидеть замечательную коллекцию открыток. </w:t>
      </w:r>
    </w:p>
    <w:p w14:paraId="7591FFF3" w14:textId="77777777" w:rsidR="00D03888" w:rsidRPr="00EC448F" w:rsidRDefault="00D03888" w:rsidP="00D03888">
      <w:pPr>
        <w:pStyle w:val="ac"/>
        <w:rPr>
          <w:rFonts w:ascii="Arial" w:hAnsi="Arial" w:cs="Arial"/>
          <w:i/>
          <w:color w:val="000000"/>
          <w:sz w:val="16"/>
          <w:szCs w:val="16"/>
        </w:rPr>
      </w:pPr>
      <w:r w:rsidRPr="00703F44">
        <w:rPr>
          <w:rFonts w:ascii="Arial" w:hAnsi="Arial" w:cs="Arial"/>
          <w:b/>
          <w:i/>
          <w:color w:val="000000"/>
          <w:sz w:val="16"/>
          <w:szCs w:val="16"/>
          <w:u w:val="single"/>
        </w:rPr>
        <w:t>Экскурсия в городскую резиденцию Деда Мороза</w:t>
      </w:r>
      <w:r w:rsidRPr="00B973A7">
        <w:rPr>
          <w:rFonts w:ascii="Arial" w:hAnsi="Arial" w:cs="Arial"/>
          <w:i/>
          <w:color w:val="000000"/>
          <w:sz w:val="16"/>
          <w:szCs w:val="16"/>
        </w:rPr>
        <w:t xml:space="preserve"> - в просторных залах здесь всегда царит сказочная атмосфера. </w:t>
      </w:r>
      <w:r w:rsidRPr="00B973A7">
        <w:rPr>
          <w:rFonts w:ascii="Arial" w:hAnsi="Arial" w:cs="Arial"/>
          <w:i/>
          <w:color w:val="000000"/>
          <w:sz w:val="16"/>
          <w:szCs w:val="16"/>
          <w:shd w:val="clear" w:color="auto" w:fill="FFFFFF"/>
        </w:rPr>
        <w:t>В</w:t>
      </w:r>
      <w:r w:rsidRPr="00B973A7">
        <w:rPr>
          <w:rStyle w:val="ad"/>
          <w:rFonts w:ascii="Arial" w:hAnsi="Arial" w:cs="Arial"/>
          <w:bCs/>
          <w:color w:val="000000"/>
          <w:sz w:val="16"/>
          <w:szCs w:val="16"/>
          <w:shd w:val="clear" w:color="auto" w:fill="FFFFFF"/>
        </w:rPr>
        <w:t xml:space="preserve"> Волшебном зале</w:t>
      </w:r>
      <w:r w:rsidRPr="00B973A7">
        <w:rPr>
          <w:rFonts w:ascii="Arial" w:hAnsi="Arial" w:cs="Arial"/>
          <w:i/>
          <w:color w:val="000000"/>
          <w:sz w:val="16"/>
          <w:szCs w:val="16"/>
          <w:shd w:val="clear" w:color="auto" w:fill="FFFFFF"/>
        </w:rPr>
        <w:t> – вы узнаете, как совершается волшебство, кто помогает Деду Морозу сказку сделать былью, а быль – сказкой. Фея Доброй Сказки поделится с вами волшебными знаниями и опытом помощников Деда Мороза, а для самых маленьких гостей начнет свое чудесное вращение театральный барабан и зазвучит сказка про потерянный и вновь обретенный посох зимнего чародея… </w:t>
      </w:r>
      <w:r w:rsidRPr="00B973A7">
        <w:rPr>
          <w:rStyle w:val="ad"/>
          <w:rFonts w:ascii="Arial" w:hAnsi="Arial" w:cs="Arial"/>
          <w:bCs/>
          <w:color w:val="000000"/>
          <w:sz w:val="16"/>
          <w:szCs w:val="16"/>
          <w:shd w:val="clear" w:color="auto" w:fill="FFFFFF"/>
        </w:rPr>
        <w:t>В Тронном зале</w:t>
      </w:r>
      <w:r w:rsidRPr="00B973A7">
        <w:rPr>
          <w:rFonts w:ascii="Arial" w:hAnsi="Arial" w:cs="Arial"/>
          <w:i/>
          <w:color w:val="000000"/>
          <w:sz w:val="16"/>
          <w:szCs w:val="16"/>
          <w:shd w:val="clear" w:color="auto" w:fill="FFFFFF"/>
        </w:rPr>
        <w:t> резиденции – самый торжественный момент «Книгу добрых дел» открывать и рассказом о своих свершениях пополнять! Будете вы и чести удостоены посидеть на волшебном, изукрашенном сказочной резьбой, троне Деда Мороза. Здесь же, </w:t>
      </w:r>
      <w:r w:rsidRPr="00B973A7">
        <w:rPr>
          <w:rStyle w:val="ad"/>
          <w:rFonts w:ascii="Arial" w:hAnsi="Arial" w:cs="Arial"/>
          <w:bCs/>
          <w:color w:val="000000"/>
          <w:sz w:val="16"/>
          <w:szCs w:val="16"/>
          <w:shd w:val="clear" w:color="auto" w:fill="FFFFFF"/>
        </w:rPr>
        <w:t>в городской резиденции</w:t>
      </w:r>
      <w:r w:rsidRPr="00B973A7">
        <w:rPr>
          <w:rFonts w:ascii="Arial" w:hAnsi="Arial" w:cs="Arial"/>
          <w:i/>
          <w:color w:val="000000"/>
          <w:sz w:val="16"/>
          <w:szCs w:val="16"/>
          <w:shd w:val="clear" w:color="auto" w:fill="FFFFFF"/>
        </w:rPr>
        <w:t>, вы познакомитесь с мастерицами, знающими секреты знаменитых устюжских промыслов. Они научат вас азам вологодского кружевоплетения, шемогодской резьбы по бересте и северной росписи. </w:t>
      </w:r>
      <w:r w:rsidRPr="00B973A7">
        <w:rPr>
          <w:rStyle w:val="ad"/>
          <w:rFonts w:ascii="Arial" w:hAnsi="Arial" w:cs="Arial"/>
          <w:bCs/>
          <w:color w:val="000000"/>
          <w:sz w:val="16"/>
          <w:szCs w:val="16"/>
          <w:shd w:val="clear" w:color="auto" w:fill="FFFFFF"/>
        </w:rPr>
        <w:t>В лавке городской резиденции</w:t>
      </w:r>
      <w:r w:rsidRPr="00B973A7">
        <w:rPr>
          <w:rFonts w:ascii="Arial" w:hAnsi="Arial" w:cs="Arial"/>
          <w:i/>
          <w:color w:val="000000"/>
          <w:sz w:val="16"/>
          <w:szCs w:val="16"/>
          <w:shd w:val="clear" w:color="auto" w:fill="FFFFFF"/>
        </w:rPr>
        <w:t> вы сможете приобрести сувениры, которые будут напоминать вам о встрече с Дедом Морозом и поездке в его зимнюю сказку.</w:t>
      </w:r>
    </w:p>
    <w:p w14:paraId="7D150862" w14:textId="77777777" w:rsidR="00D03888" w:rsidRDefault="00D03888" w:rsidP="00D03888">
      <w:pPr>
        <w:pStyle w:val="ac"/>
        <w:rPr>
          <w:rFonts w:ascii="Arial" w:hAnsi="Arial" w:cs="Arial"/>
          <w:i/>
          <w:sz w:val="16"/>
          <w:szCs w:val="16"/>
          <w:lang w:eastAsia="ru-RU"/>
        </w:rPr>
      </w:pPr>
      <w:r w:rsidRPr="00B973A7">
        <w:rPr>
          <w:rFonts w:ascii="Arial" w:hAnsi="Arial" w:cs="Arial"/>
          <w:i/>
          <w:sz w:val="16"/>
          <w:szCs w:val="16"/>
          <w:lang w:eastAsia="ru-RU"/>
        </w:rPr>
        <w:t>Обед.</w:t>
      </w:r>
      <w:r>
        <w:rPr>
          <w:rFonts w:ascii="Arial" w:hAnsi="Arial" w:cs="Arial"/>
          <w:i/>
          <w:sz w:val="16"/>
          <w:szCs w:val="16"/>
          <w:lang w:eastAsia="ru-RU"/>
        </w:rPr>
        <w:t xml:space="preserve"> </w:t>
      </w:r>
      <w:r w:rsidRPr="00B973A7">
        <w:rPr>
          <w:rFonts w:ascii="Arial" w:hAnsi="Arial" w:cs="Arial"/>
          <w:i/>
          <w:sz w:val="16"/>
          <w:szCs w:val="16"/>
          <w:lang w:eastAsia="ru-RU"/>
        </w:rPr>
        <w:t>Отъезд самостоятельно.</w:t>
      </w:r>
    </w:p>
    <w:p w14:paraId="2AEF823A" w14:textId="77777777" w:rsidR="00D03888" w:rsidRPr="00B973A7" w:rsidRDefault="00D03888" w:rsidP="00D03888">
      <w:pPr>
        <w:pStyle w:val="ac"/>
        <w:rPr>
          <w:rFonts w:ascii="Arial" w:hAnsi="Arial" w:cs="Arial"/>
          <w:i/>
          <w:sz w:val="16"/>
          <w:szCs w:val="16"/>
          <w:lang w:eastAsia="ru-RU"/>
        </w:rPr>
      </w:pPr>
    </w:p>
    <w:tbl>
      <w:tblPr>
        <w:tblStyle w:val="af"/>
        <w:tblW w:w="10125" w:type="dxa"/>
        <w:tblInd w:w="-72" w:type="dxa"/>
        <w:tblLook w:val="01E0" w:firstRow="1" w:lastRow="1" w:firstColumn="1" w:lastColumn="1" w:noHBand="0" w:noVBand="0"/>
      </w:tblPr>
      <w:tblGrid>
        <w:gridCol w:w="1735"/>
        <w:gridCol w:w="1706"/>
        <w:gridCol w:w="2178"/>
        <w:gridCol w:w="2367"/>
        <w:gridCol w:w="2139"/>
      </w:tblGrid>
      <w:tr w:rsidR="00D03888" w:rsidRPr="005C7553" w14:paraId="31FA3421" w14:textId="77777777" w:rsidTr="00421A55"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B0D4" w14:textId="77777777" w:rsidR="00D03888" w:rsidRPr="00587248" w:rsidRDefault="00D03888" w:rsidP="00421A55">
            <w:pPr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92FA" w14:textId="77777777" w:rsidR="00D03888" w:rsidRPr="00587248" w:rsidRDefault="00D03888" w:rsidP="00421A5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521E" w14:textId="77777777" w:rsidR="00D03888" w:rsidRDefault="00D03888" w:rsidP="00421A5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Питание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25CF" w14:textId="77777777" w:rsidR="00D03888" w:rsidRDefault="00D03888" w:rsidP="00421A5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С 1 по 15 ноября, </w:t>
            </w:r>
          </w:p>
          <w:p w14:paraId="20405908" w14:textId="77777777" w:rsidR="00D03888" w:rsidRDefault="00D03888" w:rsidP="00421A5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с 16 по 31 января 2027. 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51C9" w14:textId="77777777" w:rsidR="00D03888" w:rsidRDefault="00D03888" w:rsidP="00421A5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С 15 ноября по 24 декабря, </w:t>
            </w:r>
          </w:p>
          <w:p w14:paraId="3DE2699B" w14:textId="77777777" w:rsidR="00D03888" w:rsidRDefault="00D03888" w:rsidP="00421A5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 16 по 31 января 2027.</w:t>
            </w:r>
          </w:p>
        </w:tc>
      </w:tr>
      <w:tr w:rsidR="00D03888" w:rsidRPr="005C7553" w14:paraId="148C609D" w14:textId="77777777" w:rsidTr="00421A55">
        <w:trPr>
          <w:trHeight w:val="207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AEA124" w14:textId="77777777" w:rsidR="00D03888" w:rsidRPr="00587248" w:rsidRDefault="00D03888" w:rsidP="00421A55">
            <w:pPr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587248">
              <w:rPr>
                <w:rFonts w:ascii="Arial" w:hAnsi="Arial" w:cs="Arial"/>
                <w:b/>
                <w:color w:val="000000"/>
                <w:sz w:val="14"/>
                <w:szCs w:val="14"/>
              </w:rPr>
              <w:t>Гостиница на вотчине Деда Мороза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468C309" w14:textId="77777777" w:rsidR="00D03888" w:rsidRPr="00587248" w:rsidRDefault="00D03888" w:rsidP="00421A5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  <w:r w:rsidRPr="00587248">
              <w:rPr>
                <w:rFonts w:ascii="Arial" w:hAnsi="Arial" w:cs="Arial"/>
                <w:color w:val="000000"/>
                <w:sz w:val="14"/>
                <w:szCs w:val="14"/>
              </w:rPr>
              <w:t>-х местный номер с удобствами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0F0BC2" w14:textId="77777777" w:rsidR="00D03888" w:rsidRDefault="00D03888" w:rsidP="00421A5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 завтрака, 2 обеда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2E300" w14:textId="77777777" w:rsidR="00D03888" w:rsidRDefault="00D03888" w:rsidP="00421A5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24400 реб. (3-17 лет)</w:t>
            </w:r>
          </w:p>
          <w:p w14:paraId="6F0B4273" w14:textId="77777777" w:rsidR="00D03888" w:rsidRDefault="00D03888" w:rsidP="00421A5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25400 руб. взрослый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01329C" w14:textId="77777777" w:rsidR="00D03888" w:rsidRDefault="00D03888" w:rsidP="00421A5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24400 реб. (3-17 лет)</w:t>
            </w:r>
          </w:p>
          <w:p w14:paraId="2EFF55D4" w14:textId="77777777" w:rsidR="00D03888" w:rsidRDefault="00D03888" w:rsidP="00421A5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25400 руб. взрослый</w:t>
            </w:r>
          </w:p>
        </w:tc>
      </w:tr>
      <w:tr w:rsidR="00D03888" w:rsidRPr="005C7553" w14:paraId="2F18A376" w14:textId="77777777" w:rsidTr="00421A55">
        <w:trPr>
          <w:trHeight w:val="408"/>
        </w:trPr>
        <w:tc>
          <w:tcPr>
            <w:tcW w:w="1735" w:type="dxa"/>
            <w:tcBorders>
              <w:left w:val="single" w:sz="4" w:space="0" w:color="auto"/>
              <w:right w:val="single" w:sz="4" w:space="0" w:color="auto"/>
            </w:tcBorders>
          </w:tcPr>
          <w:p w14:paraId="68631C28" w14:textId="77777777" w:rsidR="00D03888" w:rsidRPr="00587248" w:rsidRDefault="00D03888" w:rsidP="00421A55">
            <w:pPr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ГК Вотчина</w:t>
            </w:r>
          </w:p>
        </w:tc>
        <w:tc>
          <w:tcPr>
            <w:tcW w:w="1706" w:type="dxa"/>
            <w:tcBorders>
              <w:left w:val="single" w:sz="4" w:space="0" w:color="auto"/>
              <w:right w:val="single" w:sz="4" w:space="0" w:color="auto"/>
            </w:tcBorders>
          </w:tcPr>
          <w:p w14:paraId="3D3C226B" w14:textId="77777777" w:rsidR="00D03888" w:rsidRPr="00587248" w:rsidRDefault="00D03888" w:rsidP="00421A5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2-х местный номер в тереме «12 месяцев»</w:t>
            </w: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14:paraId="47012E53" w14:textId="77777777" w:rsidR="00D03888" w:rsidRDefault="00D03888" w:rsidP="00421A5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 завтрака, 2 обеда, 2 ужина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FC9F" w14:textId="77777777" w:rsidR="00D03888" w:rsidRDefault="00D03888" w:rsidP="00421A5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27600 реб. (3-17 лет)</w:t>
            </w:r>
          </w:p>
          <w:p w14:paraId="249A2AC4" w14:textId="77777777" w:rsidR="00D03888" w:rsidRDefault="00D03888" w:rsidP="00421A5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28600 руб. взрослый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7439" w14:textId="77777777" w:rsidR="00D03888" w:rsidRDefault="00D03888" w:rsidP="00421A5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30100 реб. (3-17 лет)</w:t>
            </w:r>
          </w:p>
          <w:p w14:paraId="20E29270" w14:textId="77777777" w:rsidR="00D03888" w:rsidRDefault="00D03888" w:rsidP="00421A55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31100 руб. взрослый</w:t>
            </w:r>
          </w:p>
        </w:tc>
      </w:tr>
    </w:tbl>
    <w:p w14:paraId="5F43B85D" w14:textId="77777777" w:rsidR="00D03888" w:rsidRDefault="00D03888" w:rsidP="00D03888">
      <w:pPr>
        <w:pStyle w:val="ac"/>
        <w:rPr>
          <w:rFonts w:ascii="Times New Roman" w:hAnsi="Times New Roman" w:cs="Times New Roman"/>
          <w:sz w:val="16"/>
          <w:szCs w:val="16"/>
        </w:rPr>
      </w:pPr>
    </w:p>
    <w:p w14:paraId="00A529B5" w14:textId="77777777" w:rsidR="00D03888" w:rsidRDefault="00D03888" w:rsidP="00D03888">
      <w:pPr>
        <w:pStyle w:val="ac"/>
        <w:rPr>
          <w:rFonts w:ascii="Times New Roman" w:hAnsi="Times New Roman" w:cs="Times New Roman"/>
          <w:sz w:val="16"/>
          <w:szCs w:val="16"/>
        </w:rPr>
      </w:pPr>
      <w:r w:rsidRPr="005A4EF7">
        <w:rPr>
          <w:rFonts w:ascii="Times New Roman" w:hAnsi="Times New Roman" w:cs="Times New Roman"/>
          <w:sz w:val="16"/>
          <w:szCs w:val="16"/>
        </w:rPr>
        <w:t xml:space="preserve">Доп. услуги: - индивидуальный трансфер Котлас – вотчина Деда Мороза– </w:t>
      </w:r>
      <w:r>
        <w:rPr>
          <w:rFonts w:ascii="Times New Roman" w:hAnsi="Times New Roman" w:cs="Times New Roman"/>
          <w:sz w:val="16"/>
          <w:szCs w:val="16"/>
        </w:rPr>
        <w:t>40</w:t>
      </w:r>
      <w:r w:rsidRPr="005A4EF7">
        <w:rPr>
          <w:rFonts w:ascii="Times New Roman" w:hAnsi="Times New Roman" w:cs="Times New Roman"/>
          <w:sz w:val="16"/>
          <w:szCs w:val="16"/>
        </w:rPr>
        <w:t>00 рублей за машину (до 4-х чел.).</w:t>
      </w:r>
    </w:p>
    <w:p w14:paraId="5B3DAE43" w14:textId="77777777" w:rsidR="00D03888" w:rsidRDefault="00D03888" w:rsidP="00D03888">
      <w:pPr>
        <w:pStyle w:val="ac"/>
        <w:rPr>
          <w:rFonts w:ascii="Times New Roman" w:hAnsi="Times New Roman" w:cs="Times New Roman"/>
          <w:sz w:val="16"/>
          <w:szCs w:val="16"/>
        </w:rPr>
      </w:pPr>
    </w:p>
    <w:p w14:paraId="6853324E" w14:textId="77777777" w:rsidR="00D03888" w:rsidRPr="005A4EF7" w:rsidRDefault="00D03888" w:rsidP="00D03888">
      <w:pPr>
        <w:pStyle w:val="ac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Гарантированный тур при группе от 3-х человек.</w:t>
      </w:r>
    </w:p>
    <w:p w14:paraId="5ABDCA34" w14:textId="77777777" w:rsidR="00D03888" w:rsidRDefault="00D03888" w:rsidP="00D03888">
      <w:pPr>
        <w:pStyle w:val="ac"/>
        <w:rPr>
          <w:rFonts w:ascii="Times New Roman" w:hAnsi="Times New Roman" w:cs="Times New Roman"/>
          <w:b/>
          <w:i/>
          <w:sz w:val="16"/>
          <w:szCs w:val="16"/>
          <w:u w:val="single"/>
        </w:rPr>
      </w:pPr>
    </w:p>
    <w:p w14:paraId="3E030E00" w14:textId="77777777" w:rsidR="00D03888" w:rsidRPr="005A4EF7" w:rsidRDefault="00D03888" w:rsidP="00D03888">
      <w:pPr>
        <w:pStyle w:val="ac"/>
        <w:rPr>
          <w:rFonts w:ascii="Times New Roman" w:hAnsi="Times New Roman" w:cs="Times New Roman"/>
          <w:sz w:val="16"/>
          <w:szCs w:val="16"/>
        </w:rPr>
      </w:pPr>
      <w:r w:rsidRPr="005A4EF7">
        <w:rPr>
          <w:rFonts w:ascii="Times New Roman" w:hAnsi="Times New Roman" w:cs="Times New Roman"/>
          <w:b/>
          <w:i/>
          <w:sz w:val="16"/>
          <w:szCs w:val="16"/>
          <w:u w:val="single"/>
        </w:rPr>
        <w:t>В стоимость путевки входит:</w:t>
      </w:r>
      <w:r w:rsidRPr="005A4EF7">
        <w:rPr>
          <w:rFonts w:ascii="Times New Roman" w:hAnsi="Times New Roman" w:cs="Times New Roman"/>
          <w:sz w:val="16"/>
          <w:szCs w:val="16"/>
        </w:rPr>
        <w:t xml:space="preserve"> проживание в гостинице (2 суток), экскурсионное обслуживание по программе тура, включая   экскурсии в музеи, питание </w:t>
      </w:r>
      <w:r>
        <w:rPr>
          <w:rFonts w:ascii="Times New Roman" w:hAnsi="Times New Roman" w:cs="Times New Roman"/>
          <w:sz w:val="16"/>
          <w:szCs w:val="16"/>
        </w:rPr>
        <w:t>в зависимости от типа размещения</w:t>
      </w:r>
      <w:r w:rsidRPr="005A4EF7">
        <w:rPr>
          <w:rFonts w:ascii="Times New Roman" w:hAnsi="Times New Roman" w:cs="Times New Roman"/>
          <w:sz w:val="16"/>
          <w:szCs w:val="16"/>
        </w:rPr>
        <w:t xml:space="preserve">; услуги </w:t>
      </w:r>
      <w:r>
        <w:rPr>
          <w:rFonts w:ascii="Times New Roman" w:hAnsi="Times New Roman" w:cs="Times New Roman"/>
          <w:sz w:val="16"/>
          <w:szCs w:val="16"/>
        </w:rPr>
        <w:t>сопровождающего</w:t>
      </w:r>
      <w:r w:rsidRPr="005A4EF7">
        <w:rPr>
          <w:rFonts w:ascii="Times New Roman" w:hAnsi="Times New Roman" w:cs="Times New Roman"/>
          <w:sz w:val="16"/>
          <w:szCs w:val="16"/>
        </w:rPr>
        <w:t xml:space="preserve">, транспортное обслуживание по программе тура </w:t>
      </w:r>
    </w:p>
    <w:p w14:paraId="163CD910" w14:textId="77777777" w:rsidR="00D03888" w:rsidRDefault="00D03888" w:rsidP="00D03888">
      <w:pPr>
        <w:pStyle w:val="ac"/>
        <w:rPr>
          <w:rFonts w:ascii="Times New Roman" w:hAnsi="Times New Roman" w:cs="Times New Roman"/>
          <w:b/>
          <w:i/>
          <w:sz w:val="16"/>
          <w:szCs w:val="16"/>
        </w:rPr>
      </w:pPr>
    </w:p>
    <w:p w14:paraId="37600418" w14:textId="77777777" w:rsidR="00D03888" w:rsidRDefault="00D03888" w:rsidP="00D03888">
      <w:pPr>
        <w:pStyle w:val="ac"/>
        <w:rPr>
          <w:rFonts w:ascii="Times New Roman" w:hAnsi="Times New Roman" w:cs="Times New Roman"/>
          <w:sz w:val="16"/>
          <w:szCs w:val="16"/>
        </w:rPr>
      </w:pPr>
      <w:r w:rsidRPr="005A4EF7">
        <w:rPr>
          <w:rFonts w:ascii="Times New Roman" w:hAnsi="Times New Roman" w:cs="Times New Roman"/>
          <w:b/>
          <w:i/>
          <w:sz w:val="16"/>
          <w:szCs w:val="16"/>
        </w:rPr>
        <w:t>В стоимость путевки на вотчине входит</w:t>
      </w:r>
      <w:r w:rsidRPr="005A4EF7">
        <w:rPr>
          <w:rFonts w:ascii="Times New Roman" w:hAnsi="Times New Roman" w:cs="Times New Roman"/>
          <w:sz w:val="16"/>
          <w:szCs w:val="16"/>
        </w:rPr>
        <w:t>: тропа сказок, экскурсия по дому Деда Мороза, встреча с Дедом Морозом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7989D8EB" w14:textId="77777777" w:rsidR="00D03888" w:rsidRDefault="00D03888" w:rsidP="00D03888">
      <w:pPr>
        <w:pStyle w:val="ac"/>
        <w:rPr>
          <w:rFonts w:ascii="Times New Roman" w:hAnsi="Times New Roman" w:cs="Times New Roman"/>
          <w:sz w:val="16"/>
          <w:szCs w:val="16"/>
        </w:rPr>
      </w:pPr>
    </w:p>
    <w:p w14:paraId="3853A529" w14:textId="77777777" w:rsidR="00D03888" w:rsidRDefault="00D03888" w:rsidP="00D03888">
      <w:pPr>
        <w:pStyle w:val="ac"/>
        <w:rPr>
          <w:rFonts w:ascii="Times New Roman" w:hAnsi="Times New Roman" w:cs="Times New Roman"/>
          <w:sz w:val="16"/>
          <w:szCs w:val="16"/>
        </w:rPr>
      </w:pPr>
      <w:r w:rsidRPr="005A4EF7">
        <w:rPr>
          <w:rFonts w:ascii="Times New Roman" w:hAnsi="Times New Roman" w:cs="Times New Roman"/>
          <w:sz w:val="16"/>
          <w:szCs w:val="16"/>
        </w:rPr>
        <w:t xml:space="preserve">Данный вариант программы является предварительным. Фирма оставляет за собой право менять порядок проведения экскурсий или замену их на равноценные с сохранением общего количества и качества услуг. Мы всегда рады скорректировать программу и стоимость тура в соответствии с пожеланиями ваших заказчиков. Возможна замена и расширение перечня предлагаемых экскурсий. С окончательным вариантом программы туристы знакомятся в первый день при встрече с гидом. </w:t>
      </w:r>
      <w:bookmarkEnd w:id="0"/>
    </w:p>
    <w:p w14:paraId="7BF3DE0C" w14:textId="77777777" w:rsidR="00D03888" w:rsidRDefault="00D03888" w:rsidP="00D03888">
      <w:pPr>
        <w:pStyle w:val="ac"/>
        <w:rPr>
          <w:rFonts w:ascii="Times New Roman" w:hAnsi="Times New Roman" w:cs="Times New Roman"/>
          <w:sz w:val="16"/>
          <w:szCs w:val="16"/>
        </w:rPr>
      </w:pPr>
    </w:p>
    <w:p w14:paraId="559A6F7D" w14:textId="77777777" w:rsidR="00D03888" w:rsidRPr="008E302D" w:rsidRDefault="00D03888" w:rsidP="00D03888">
      <w:pPr>
        <w:rPr>
          <w:sz w:val="14"/>
          <w:szCs w:val="14"/>
        </w:rPr>
      </w:pPr>
      <w:r w:rsidRPr="008E302D">
        <w:rPr>
          <w:sz w:val="14"/>
          <w:szCs w:val="14"/>
        </w:rPr>
        <w:t>Стоимость тура ориентировочная. Фирма оставляет за собой право на изменение цены в связи с изменением закупочной стоимости на услуги.</w:t>
      </w:r>
    </w:p>
    <w:p w14:paraId="20B3F570" w14:textId="77777777" w:rsidR="00D03888" w:rsidRPr="005A4EF7" w:rsidRDefault="00D03888" w:rsidP="00D03888">
      <w:pPr>
        <w:pStyle w:val="ac"/>
        <w:rPr>
          <w:rFonts w:ascii="Times New Roman" w:hAnsi="Times New Roman" w:cs="Times New Roman"/>
          <w:sz w:val="16"/>
          <w:szCs w:val="16"/>
        </w:rPr>
      </w:pPr>
    </w:p>
    <w:p w14:paraId="7624DE0D" w14:textId="77777777" w:rsidR="006913E7" w:rsidRDefault="006913E7"/>
    <w:sectPr w:rsidR="006913E7" w:rsidSect="00D03888">
      <w:pgSz w:w="11906" w:h="16838"/>
      <w:pgMar w:top="284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888"/>
    <w:rsid w:val="004412C0"/>
    <w:rsid w:val="006913E7"/>
    <w:rsid w:val="007F0649"/>
    <w:rsid w:val="00B16663"/>
    <w:rsid w:val="00D0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188EB"/>
  <w15:chartTrackingRefBased/>
  <w15:docId w15:val="{0FBB51BB-5021-4DA0-903C-9767EF256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888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038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8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388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388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388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388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388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388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388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3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3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3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388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388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38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38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38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38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38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03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388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03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388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038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388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D0388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3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0388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03888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D03888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ad">
    <w:name w:val="Emphasis"/>
    <w:basedOn w:val="a0"/>
    <w:uiPriority w:val="20"/>
    <w:qFormat/>
    <w:rsid w:val="00D03888"/>
    <w:rPr>
      <w:i/>
      <w:iCs/>
    </w:rPr>
  </w:style>
  <w:style w:type="character" w:styleId="ae">
    <w:name w:val="Hyperlink"/>
    <w:basedOn w:val="a0"/>
    <w:uiPriority w:val="99"/>
    <w:rsid w:val="00D03888"/>
    <w:rPr>
      <w:color w:val="0000FF"/>
      <w:u w:val="single"/>
    </w:rPr>
  </w:style>
  <w:style w:type="table" w:styleId="af">
    <w:name w:val="Table Grid"/>
    <w:basedOn w:val="a1"/>
    <w:rsid w:val="00D038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ubp35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869</Words>
  <Characters>4955</Characters>
  <Application>Microsoft Office Word</Application>
  <DocSecurity>0</DocSecurity>
  <Lines>41</Lines>
  <Paragraphs>11</Paragraphs>
  <ScaleCrop>false</ScaleCrop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2026-09-29T08:52:00Z</dcterms:created>
  <dcterms:modified xsi:type="dcterms:W3CDTF">2026-09-29T08:55:00Z</dcterms:modified>
</cp:coreProperties>
</file>